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3C" w:rsidRDefault="00E00EF1" w:rsidP="00E20E3C">
      <w:pPr>
        <w:jc w:val="center"/>
        <w:rPr>
          <w:rFonts w:cs="Arial"/>
          <w:b/>
          <w:bCs/>
          <w:sz w:val="32"/>
          <w:szCs w:val="32"/>
        </w:rPr>
      </w:pPr>
      <w:r w:rsidRPr="00E00EF1">
        <w:rPr>
          <w:rFonts w:cs="Arial" w:hint="cs"/>
          <w:b/>
          <w:bCs/>
          <w:sz w:val="32"/>
          <w:szCs w:val="32"/>
          <w:rtl/>
        </w:rPr>
        <w:t>جدول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متابعة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مشاريع</w:t>
      </w:r>
      <w:r w:rsidRPr="00E00EF1">
        <w:rPr>
          <w:rFonts w:cs="Arial"/>
          <w:b/>
          <w:bCs/>
          <w:sz w:val="32"/>
          <w:szCs w:val="32"/>
          <w:rtl/>
        </w:rPr>
        <w:t xml:space="preserve">  </w:t>
      </w:r>
      <w:r w:rsidRPr="00E00EF1">
        <w:rPr>
          <w:rFonts w:cs="Arial" w:hint="cs"/>
          <w:b/>
          <w:bCs/>
          <w:sz w:val="32"/>
          <w:szCs w:val="32"/>
          <w:rtl/>
        </w:rPr>
        <w:t>نهاية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الدراسة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لطلبة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السنـــة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الثانيـــة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ماستر</w:t>
      </w:r>
    </w:p>
    <w:p w:rsidR="00E00EF1" w:rsidRDefault="00E00EF1" w:rsidP="00E00EF1">
      <w:pPr>
        <w:jc w:val="center"/>
        <w:rPr>
          <w:rFonts w:cs="Arial"/>
          <w:b/>
          <w:bCs/>
          <w:sz w:val="32"/>
          <w:szCs w:val="32"/>
          <w:rtl/>
        </w:rPr>
      </w:pPr>
      <w:r w:rsidRPr="00E00EF1">
        <w:rPr>
          <w:rFonts w:cs="Arial" w:hint="cs"/>
          <w:b/>
          <w:bCs/>
          <w:sz w:val="32"/>
          <w:szCs w:val="32"/>
          <w:rtl/>
        </w:rPr>
        <w:t>التخصص</w:t>
      </w:r>
      <w:r w:rsidRPr="00E00EF1">
        <w:rPr>
          <w:rFonts w:cs="Arial"/>
          <w:b/>
          <w:bCs/>
          <w:sz w:val="32"/>
          <w:szCs w:val="32"/>
          <w:rtl/>
        </w:rPr>
        <w:t xml:space="preserve"> :</w:t>
      </w:r>
      <w:r w:rsidR="003A7C58" w:rsidRPr="003A7C58">
        <w:rPr>
          <w:rFonts w:hint="cs"/>
          <w:rtl/>
        </w:rPr>
        <w:t xml:space="preserve"> </w:t>
      </w:r>
      <w:r w:rsidR="003A7C58" w:rsidRPr="003A7C58">
        <w:rPr>
          <w:rFonts w:cs="Arial" w:hint="cs"/>
          <w:b/>
          <w:bCs/>
          <w:sz w:val="32"/>
          <w:szCs w:val="32"/>
          <w:rtl/>
        </w:rPr>
        <w:t>انشاء</w:t>
      </w:r>
      <w:r w:rsidR="003A7C58" w:rsidRPr="003A7C58">
        <w:rPr>
          <w:rFonts w:cs="Arial"/>
          <w:b/>
          <w:bCs/>
          <w:sz w:val="32"/>
          <w:szCs w:val="32"/>
          <w:rtl/>
        </w:rPr>
        <w:t xml:space="preserve"> </w:t>
      </w:r>
      <w:r w:rsidR="003A7C58" w:rsidRPr="003A7C58">
        <w:rPr>
          <w:rFonts w:cs="Arial" w:hint="cs"/>
          <w:b/>
          <w:bCs/>
          <w:sz w:val="32"/>
          <w:szCs w:val="32"/>
          <w:rtl/>
        </w:rPr>
        <w:t>ميكانيكي</w:t>
      </w:r>
    </w:p>
    <w:tbl>
      <w:tblPr>
        <w:tblStyle w:val="Grilledutableau"/>
        <w:tblW w:w="10656" w:type="dxa"/>
        <w:tblLook w:val="04A0"/>
      </w:tblPr>
      <w:tblGrid>
        <w:gridCol w:w="2376"/>
        <w:gridCol w:w="4658"/>
        <w:gridCol w:w="2835"/>
        <w:gridCol w:w="787"/>
      </w:tblGrid>
      <w:tr w:rsidR="00E00EF1" w:rsidTr="00AA57E6">
        <w:tc>
          <w:tcPr>
            <w:tcW w:w="2376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00EF1">
              <w:rPr>
                <w:rFonts w:cs="Arial" w:hint="cs"/>
                <w:b/>
                <w:bCs/>
                <w:sz w:val="32"/>
                <w:szCs w:val="32"/>
                <w:rtl/>
              </w:rPr>
              <w:t>الطالب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(</w:t>
            </w:r>
            <w:r w:rsidRPr="00E00EF1">
              <w:rPr>
                <w:rFonts w:cs="Arial" w:hint="cs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4658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عنوان مشروع نهاية الدراسة المقترح</w:t>
            </w:r>
          </w:p>
        </w:tc>
        <w:tc>
          <w:tcPr>
            <w:tcW w:w="2835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  <w:r w:rsidRPr="00E00EF1">
              <w:rPr>
                <w:rFonts w:cs="Arial" w:hint="cs"/>
                <w:b/>
                <w:bCs/>
                <w:sz w:val="32"/>
                <w:szCs w:val="32"/>
                <w:rtl/>
              </w:rPr>
              <w:t>الرقم</w:t>
            </w:r>
          </w:p>
        </w:tc>
      </w:tr>
      <w:tr w:rsidR="00E00EF1" w:rsidRPr="001811B5" w:rsidTr="00AA57E6">
        <w:tc>
          <w:tcPr>
            <w:tcW w:w="2376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E00EF1" w:rsidRPr="001811B5" w:rsidRDefault="003A7C58" w:rsidP="00E20E3C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Optimisation dimensionnelle d'une pale éolienne battante avec prise en compte du phénomène de pertes</w:t>
            </w:r>
            <w:r w:rsidR="00AA57E6" w:rsidRPr="001811B5"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835" w:type="dxa"/>
          </w:tcPr>
          <w:p w:rsidR="00E20E3C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شمس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الدين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درفوف</w:t>
            </w:r>
          </w:p>
        </w:tc>
        <w:tc>
          <w:tcPr>
            <w:tcW w:w="787" w:type="dxa"/>
          </w:tcPr>
          <w:p w:rsidR="00E00EF1" w:rsidRPr="001811B5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275B4F" w:rsidP="00E20E3C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</w:t>
            </w:r>
            <w:r w:rsidR="003A7C58" w:rsidRPr="001811B5">
              <w:rPr>
                <w:sz w:val="24"/>
                <w:szCs w:val="24"/>
              </w:rPr>
              <w:t>valuation d'un élément fini triangulaire de membrane avec degré de liberté de rotation</w:t>
            </w:r>
            <w:r w:rsidR="00AA57E6" w:rsidRPr="001811B5">
              <w:rPr>
                <w:rFonts w:hint="cs"/>
                <w:sz w:val="24"/>
                <w:szCs w:val="24"/>
                <w:rtl/>
              </w:rPr>
              <w:t>.</w:t>
            </w:r>
          </w:p>
        </w:tc>
        <w:tc>
          <w:tcPr>
            <w:tcW w:w="2835" w:type="dxa"/>
            <w:vMerge w:val="restart"/>
          </w:tcPr>
          <w:p w:rsidR="003A7C58" w:rsidRPr="001811B5" w:rsidRDefault="003A7C58" w:rsidP="003A7C58">
            <w:pPr>
              <w:tabs>
                <w:tab w:val="left" w:pos="837"/>
              </w:tabs>
              <w:rPr>
                <w:b/>
                <w:bCs/>
                <w:sz w:val="28"/>
                <w:szCs w:val="28"/>
              </w:rPr>
            </w:pPr>
            <w:r w:rsidRPr="001811B5">
              <w:rPr>
                <w:b/>
                <w:bCs/>
                <w:sz w:val="28"/>
                <w:szCs w:val="28"/>
              </w:rPr>
              <w:tab/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محمد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السعيد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شباح</w:t>
            </w:r>
          </w:p>
        </w:tc>
        <w:tc>
          <w:tcPr>
            <w:tcW w:w="787" w:type="dxa"/>
            <w:vMerge w:val="restart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275B4F" w:rsidP="003A7C58">
            <w:pPr>
              <w:tabs>
                <w:tab w:val="left" w:pos="1574"/>
              </w:tabs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A</w:t>
            </w:r>
            <w:r w:rsidR="003A7C58" w:rsidRPr="001811B5">
              <w:rPr>
                <w:sz w:val="24"/>
                <w:szCs w:val="24"/>
              </w:rPr>
              <w:t>pplication de la méthode des éléments finis inverse pour la simulation rapide du procédé d'hydroformage de tube 3D</w:t>
            </w:r>
          </w:p>
        </w:tc>
        <w:tc>
          <w:tcPr>
            <w:tcW w:w="2835" w:type="dxa"/>
            <w:vMerge/>
          </w:tcPr>
          <w:p w:rsidR="003A7C58" w:rsidRPr="001811B5" w:rsidRDefault="003A7C58" w:rsidP="00E20E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3A7C58">
            <w:pPr>
              <w:tabs>
                <w:tab w:val="left" w:pos="3215"/>
              </w:tabs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Modélisation géométrique et cinématique d'un radar métrologique</w:t>
            </w:r>
          </w:p>
        </w:tc>
        <w:tc>
          <w:tcPr>
            <w:tcW w:w="2835" w:type="dxa"/>
            <w:vMerge w:val="restart"/>
          </w:tcPr>
          <w:p w:rsidR="00114D68" w:rsidRPr="001811B5" w:rsidRDefault="00114D6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14D68" w:rsidRPr="001811B5" w:rsidRDefault="00114D6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</w:rPr>
              <w:t>كمال</w:t>
            </w:r>
            <w:r w:rsidR="00114D68" w:rsidRPr="001811B5">
              <w:rPr>
                <w:rFonts w:hint="cs"/>
                <w:b/>
                <w:bCs/>
                <w:sz w:val="28"/>
                <w:szCs w:val="28"/>
                <w:rtl/>
              </w:rPr>
              <w:t xml:space="preserve"> مفتاح</w:t>
            </w:r>
          </w:p>
          <w:p w:rsidR="00114D68" w:rsidRPr="001811B5" w:rsidRDefault="00114D6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14D68" w:rsidRPr="001811B5" w:rsidRDefault="00114D68" w:rsidP="00114D6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 w:val="restart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3A7C58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Optimisation de la rupture des structures stratifiées trouées</w:t>
            </w:r>
          </w:p>
        </w:tc>
        <w:tc>
          <w:tcPr>
            <w:tcW w:w="2835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114D68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Analyse du comportement élastoplastique des structures par éléments finis volumique</w:t>
            </w:r>
          </w:p>
        </w:tc>
        <w:tc>
          <w:tcPr>
            <w:tcW w:w="2835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3A7C58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Etude numérique de la convection naturelle dans une encéilute fermée</w:t>
            </w:r>
          </w:p>
        </w:tc>
        <w:tc>
          <w:tcPr>
            <w:tcW w:w="2835" w:type="dxa"/>
            <w:vMerge w:val="restart"/>
          </w:tcPr>
          <w:p w:rsidR="00114D68" w:rsidRPr="001811B5" w:rsidRDefault="00114D68" w:rsidP="00E00EF1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</w:p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عدنان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العابد</w:t>
            </w:r>
          </w:p>
        </w:tc>
        <w:tc>
          <w:tcPr>
            <w:tcW w:w="787" w:type="dxa"/>
            <w:vMerge w:val="restart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E20E3C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Etude numérique est expérimentale des performances d'un capteur solaire plan à air</w:t>
            </w:r>
          </w:p>
        </w:tc>
        <w:tc>
          <w:tcPr>
            <w:tcW w:w="2835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114D68" w:rsidP="003A7C58">
            <w:pPr>
              <w:tabs>
                <w:tab w:val="left" w:pos="3232"/>
              </w:tabs>
              <w:bidi/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F</w:t>
            </w:r>
            <w:r w:rsidR="003A7C58" w:rsidRPr="001811B5">
              <w:rPr>
                <w:sz w:val="24"/>
                <w:szCs w:val="24"/>
              </w:rPr>
              <w:t>lexion des plaques minces</w:t>
            </w:r>
          </w:p>
        </w:tc>
        <w:tc>
          <w:tcPr>
            <w:tcW w:w="2835" w:type="dxa"/>
            <w:vMerge w:val="restart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نور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الدين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درياس</w:t>
            </w:r>
          </w:p>
        </w:tc>
        <w:tc>
          <w:tcPr>
            <w:tcW w:w="787" w:type="dxa"/>
            <w:vMerge w:val="restart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3A7C58">
            <w:pPr>
              <w:tabs>
                <w:tab w:val="left" w:pos="3098"/>
              </w:tabs>
              <w:bidi/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Etude du comportement mécanique d'un polymère au vieillissement</w:t>
            </w:r>
          </w:p>
        </w:tc>
        <w:tc>
          <w:tcPr>
            <w:tcW w:w="2835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RPr="001811B5" w:rsidTr="00AA57E6">
        <w:tc>
          <w:tcPr>
            <w:tcW w:w="2376" w:type="dxa"/>
          </w:tcPr>
          <w:p w:rsidR="00E00EF1" w:rsidRPr="001811B5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E00EF1" w:rsidRPr="001811B5" w:rsidRDefault="003A7C58" w:rsidP="003A7C58">
            <w:pPr>
              <w:bidi/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Amelioration des performances d'une scie alternative</w:t>
            </w:r>
          </w:p>
        </w:tc>
        <w:tc>
          <w:tcPr>
            <w:tcW w:w="2835" w:type="dxa"/>
          </w:tcPr>
          <w:p w:rsidR="00E00EF1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محمدي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جموعي</w:t>
            </w:r>
          </w:p>
        </w:tc>
        <w:tc>
          <w:tcPr>
            <w:tcW w:w="787" w:type="dxa"/>
          </w:tcPr>
          <w:p w:rsidR="00E00EF1" w:rsidRPr="001811B5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8127BB" w:rsidP="003A7C58">
            <w:pPr>
              <w:tabs>
                <w:tab w:val="left" w:pos="2696"/>
              </w:tabs>
              <w:bidi/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 xml:space="preserve">Etude expérimentale des propriétés mécaniques d’un matériau composite renforcé par des </w:t>
            </w:r>
            <w:r w:rsidR="008D4DCF" w:rsidRPr="001811B5">
              <w:rPr>
                <w:sz w:val="24"/>
                <w:szCs w:val="24"/>
              </w:rPr>
              <w:t>verres longs</w:t>
            </w:r>
            <w:r w:rsidRPr="001811B5">
              <w:rPr>
                <w:sz w:val="24"/>
                <w:szCs w:val="24"/>
              </w:rPr>
              <w:t xml:space="preserve"> avec différentes orientation.</w:t>
            </w:r>
          </w:p>
        </w:tc>
        <w:tc>
          <w:tcPr>
            <w:tcW w:w="2835" w:type="dxa"/>
            <w:vMerge w:val="restart"/>
          </w:tcPr>
          <w:p w:rsidR="003A7C58" w:rsidRPr="001811B5" w:rsidRDefault="003A7C58" w:rsidP="00E20E3C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قريرة</w:t>
            </w:r>
            <w:r w:rsidRPr="001811B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811B5">
              <w:rPr>
                <w:rFonts w:cs="Arial" w:hint="cs"/>
                <w:b/>
                <w:bCs/>
                <w:sz w:val="28"/>
                <w:szCs w:val="28"/>
                <w:rtl/>
              </w:rPr>
              <w:t>بلحي</w:t>
            </w:r>
          </w:p>
        </w:tc>
        <w:tc>
          <w:tcPr>
            <w:tcW w:w="787" w:type="dxa"/>
            <w:vMerge w:val="restart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A7C58" w:rsidRPr="001811B5" w:rsidTr="00AA57E6">
        <w:tc>
          <w:tcPr>
            <w:tcW w:w="2376" w:type="dxa"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3A7C58" w:rsidRPr="001811B5" w:rsidRDefault="003A7C58" w:rsidP="003A7C58">
            <w:pPr>
              <w:tabs>
                <w:tab w:val="left" w:pos="3483"/>
              </w:tabs>
              <w:bidi/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 xml:space="preserve">Caractérisation thermomécanique d'un </w:t>
            </w:r>
            <w:r w:rsidR="00B25666" w:rsidRPr="001811B5">
              <w:rPr>
                <w:sz w:val="24"/>
                <w:szCs w:val="24"/>
              </w:rPr>
              <w:t>matériau</w:t>
            </w:r>
            <w:r w:rsidRPr="001811B5">
              <w:rPr>
                <w:sz w:val="24"/>
                <w:szCs w:val="24"/>
              </w:rPr>
              <w:t xml:space="preserve"> bio-composite</w:t>
            </w:r>
          </w:p>
        </w:tc>
        <w:tc>
          <w:tcPr>
            <w:tcW w:w="2835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</w:tcPr>
          <w:p w:rsidR="003A7C58" w:rsidRPr="001811B5" w:rsidRDefault="003A7C58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RPr="001811B5" w:rsidTr="00AA57E6">
        <w:tc>
          <w:tcPr>
            <w:tcW w:w="2376" w:type="dxa"/>
          </w:tcPr>
          <w:p w:rsidR="00E20E3C" w:rsidRPr="001811B5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E20E3C" w:rsidRPr="001811B5" w:rsidRDefault="008127BB" w:rsidP="00E20E3C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Etude et conception d’un frein pour pont roulent.</w:t>
            </w:r>
          </w:p>
        </w:tc>
        <w:tc>
          <w:tcPr>
            <w:tcW w:w="2835" w:type="dxa"/>
          </w:tcPr>
          <w:p w:rsidR="00E20E3C" w:rsidRPr="001811B5" w:rsidRDefault="008127BB" w:rsidP="00E00EF1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بن مشيش مسعود</w:t>
            </w:r>
          </w:p>
        </w:tc>
        <w:tc>
          <w:tcPr>
            <w:tcW w:w="787" w:type="dxa"/>
          </w:tcPr>
          <w:p w:rsidR="00E20E3C" w:rsidRPr="001811B5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73C5D" w:rsidRPr="001811B5" w:rsidTr="00AA57E6">
        <w:trPr>
          <w:trHeight w:val="878"/>
        </w:trPr>
        <w:tc>
          <w:tcPr>
            <w:tcW w:w="2376" w:type="dxa"/>
          </w:tcPr>
          <w:p w:rsidR="00F73C5D" w:rsidRPr="001811B5" w:rsidRDefault="00F73C5D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F73C5D" w:rsidRPr="001811B5" w:rsidRDefault="00F73C5D" w:rsidP="00F73C5D">
            <w:pPr>
              <w:jc w:val="center"/>
              <w:rPr>
                <w:rFonts w:ascii="Arial" w:hAnsi="Arial" w:cs="Arial"/>
                <w:sz w:val="24"/>
                <w:szCs w:val="24"/>
                <w:lang w:bidi="ar-DZ"/>
              </w:rPr>
            </w:pPr>
            <w:r w:rsidRPr="001811B5">
              <w:rPr>
                <w:rFonts w:ascii="Arial" w:hAnsi="Arial" w:cs="Arial"/>
                <w:sz w:val="24"/>
                <w:szCs w:val="24"/>
                <w:lang w:bidi="ar-DZ"/>
              </w:rPr>
              <w:t>Conception et réalisation d’un appareil d’essai  de fluage en traction des matériaux composites</w:t>
            </w:r>
          </w:p>
        </w:tc>
        <w:tc>
          <w:tcPr>
            <w:tcW w:w="2835" w:type="dxa"/>
            <w:vMerge w:val="restart"/>
          </w:tcPr>
          <w:p w:rsidR="00F73C5D" w:rsidRPr="001811B5" w:rsidRDefault="00F73C5D" w:rsidP="00E00EF1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بريبش عبد اللطيف</w:t>
            </w:r>
          </w:p>
        </w:tc>
        <w:tc>
          <w:tcPr>
            <w:tcW w:w="787" w:type="dxa"/>
          </w:tcPr>
          <w:p w:rsidR="00F73C5D" w:rsidRPr="001811B5" w:rsidRDefault="00F73C5D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73C5D" w:rsidRPr="001811B5" w:rsidTr="001811B5">
        <w:trPr>
          <w:trHeight w:val="692"/>
        </w:trPr>
        <w:tc>
          <w:tcPr>
            <w:tcW w:w="2376" w:type="dxa"/>
          </w:tcPr>
          <w:p w:rsidR="00F73C5D" w:rsidRPr="001811B5" w:rsidRDefault="00F73C5D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F73C5D" w:rsidRPr="001811B5" w:rsidRDefault="00F73C5D" w:rsidP="00F73C5D">
            <w:pPr>
              <w:jc w:val="center"/>
              <w:rPr>
                <w:rFonts w:ascii="Arial" w:hAnsi="Arial" w:cs="Arial"/>
                <w:lang w:bidi="ar-DZ"/>
              </w:rPr>
            </w:pPr>
            <w:r w:rsidRPr="001811B5">
              <w:rPr>
                <w:rFonts w:ascii="Arial" w:hAnsi="Arial" w:cs="Arial"/>
                <w:lang w:bidi="ar-DZ"/>
              </w:rPr>
              <w:t>Etude technologique d’un appareil d’essai de fluage en traction</w:t>
            </w:r>
          </w:p>
        </w:tc>
        <w:tc>
          <w:tcPr>
            <w:tcW w:w="2835" w:type="dxa"/>
            <w:vMerge/>
          </w:tcPr>
          <w:p w:rsidR="00F73C5D" w:rsidRPr="001811B5" w:rsidRDefault="00F73C5D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F73C5D" w:rsidRPr="001811B5" w:rsidRDefault="00F73C5D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RPr="001811B5" w:rsidTr="00AA57E6">
        <w:tc>
          <w:tcPr>
            <w:tcW w:w="2376" w:type="dxa"/>
          </w:tcPr>
          <w:p w:rsidR="00E20E3C" w:rsidRPr="001811B5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E20E3C" w:rsidRPr="001811B5" w:rsidRDefault="00AA57E6" w:rsidP="00AA57E6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Elaboration et caractérisation d’un bio-composite PP/fibre de palmier dattier.</w:t>
            </w:r>
          </w:p>
        </w:tc>
        <w:tc>
          <w:tcPr>
            <w:tcW w:w="2835" w:type="dxa"/>
          </w:tcPr>
          <w:p w:rsidR="00E20E3C" w:rsidRPr="001811B5" w:rsidRDefault="00AA57E6" w:rsidP="00D97490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جبلون يوسف</w:t>
            </w:r>
          </w:p>
        </w:tc>
        <w:tc>
          <w:tcPr>
            <w:tcW w:w="787" w:type="dxa"/>
          </w:tcPr>
          <w:p w:rsidR="00E20E3C" w:rsidRPr="001811B5" w:rsidRDefault="00E20E3C" w:rsidP="00E00EF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E20E3C" w:rsidRPr="001811B5" w:rsidTr="00AA57E6">
        <w:tc>
          <w:tcPr>
            <w:tcW w:w="2376" w:type="dxa"/>
          </w:tcPr>
          <w:p w:rsidR="00E20E3C" w:rsidRPr="001811B5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E20E3C" w:rsidRPr="001811B5" w:rsidRDefault="00982B30" w:rsidP="00AA57E6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>Elaboration et caractérisation mécanique des panneaux de particules bio-sources (bois fibreux de palmier dattier) </w:t>
            </w:r>
          </w:p>
        </w:tc>
        <w:tc>
          <w:tcPr>
            <w:tcW w:w="2835" w:type="dxa"/>
          </w:tcPr>
          <w:p w:rsidR="00E20E3C" w:rsidRPr="001811B5" w:rsidRDefault="00AA57E6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</w:rPr>
              <w:t>جودي طارق</w:t>
            </w:r>
          </w:p>
        </w:tc>
        <w:tc>
          <w:tcPr>
            <w:tcW w:w="787" w:type="dxa"/>
          </w:tcPr>
          <w:p w:rsidR="00E20E3C" w:rsidRPr="001811B5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AA57E6" w:rsidRPr="001811B5" w:rsidTr="00AA57E6">
        <w:tc>
          <w:tcPr>
            <w:tcW w:w="2376" w:type="dxa"/>
          </w:tcPr>
          <w:p w:rsidR="00AA57E6" w:rsidRPr="001811B5" w:rsidRDefault="00AA57E6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AA57E6" w:rsidRPr="001811B5" w:rsidRDefault="00AA57E6" w:rsidP="00E00EF1">
            <w:pPr>
              <w:jc w:val="center"/>
              <w:rPr>
                <w:sz w:val="24"/>
                <w:szCs w:val="24"/>
              </w:rPr>
            </w:pPr>
            <w:r w:rsidRPr="001811B5">
              <w:rPr>
                <w:sz w:val="24"/>
                <w:szCs w:val="24"/>
              </w:rPr>
              <w:t xml:space="preserve">Elaboration et caractérisation d’un </w:t>
            </w:r>
            <w:r w:rsidR="005D2666" w:rsidRPr="001811B5">
              <w:rPr>
                <w:sz w:val="24"/>
                <w:szCs w:val="24"/>
              </w:rPr>
              <w:t>matériau composite sandwich à base des déchets de palmier dattier.</w:t>
            </w:r>
          </w:p>
        </w:tc>
        <w:tc>
          <w:tcPr>
            <w:tcW w:w="2835" w:type="dxa"/>
          </w:tcPr>
          <w:p w:rsidR="00AA57E6" w:rsidRPr="001811B5" w:rsidRDefault="00AA57E6" w:rsidP="00E00EF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</w:rPr>
              <w:t>حسين جمعي</w:t>
            </w:r>
          </w:p>
        </w:tc>
        <w:tc>
          <w:tcPr>
            <w:tcW w:w="787" w:type="dxa"/>
          </w:tcPr>
          <w:p w:rsidR="00AA57E6" w:rsidRPr="001811B5" w:rsidRDefault="00AA57E6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0F18F7" w:rsidRPr="001811B5" w:rsidTr="00AA57E6">
        <w:tc>
          <w:tcPr>
            <w:tcW w:w="2376" w:type="dxa"/>
          </w:tcPr>
          <w:p w:rsidR="000F18F7" w:rsidRPr="001811B5" w:rsidRDefault="000F18F7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0F18F7" w:rsidRPr="001811B5" w:rsidRDefault="000F18F7" w:rsidP="00E00EF1">
            <w:pPr>
              <w:jc w:val="center"/>
              <w:rPr>
                <w:sz w:val="24"/>
                <w:szCs w:val="24"/>
              </w:rPr>
            </w:pPr>
            <w:r w:rsidRPr="001811B5">
              <w:t>Application de la méthode des éléments multi-phases dans la caractérisation micromécaniques des matériaux composites</w:t>
            </w:r>
          </w:p>
        </w:tc>
        <w:tc>
          <w:tcPr>
            <w:tcW w:w="2835" w:type="dxa"/>
            <w:vMerge w:val="restart"/>
          </w:tcPr>
          <w:p w:rsidR="000F18F7" w:rsidRPr="001811B5" w:rsidRDefault="000F18F7" w:rsidP="00E00EF1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1811B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لخضر سديرة</w:t>
            </w:r>
          </w:p>
          <w:p w:rsidR="000F18F7" w:rsidRPr="001811B5" w:rsidRDefault="000F18F7" w:rsidP="00E00EF1">
            <w:pPr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87" w:type="dxa"/>
            <w:vMerge w:val="restart"/>
          </w:tcPr>
          <w:p w:rsidR="000F18F7" w:rsidRPr="001811B5" w:rsidRDefault="000F18F7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0F18F7" w:rsidTr="00AA57E6">
        <w:tc>
          <w:tcPr>
            <w:tcW w:w="2376" w:type="dxa"/>
          </w:tcPr>
          <w:p w:rsidR="000F18F7" w:rsidRPr="001811B5" w:rsidRDefault="000F18F7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58" w:type="dxa"/>
          </w:tcPr>
          <w:p w:rsidR="000F18F7" w:rsidRPr="001811B5" w:rsidRDefault="000F18F7" w:rsidP="00E00EF1">
            <w:pPr>
              <w:jc w:val="center"/>
              <w:rPr>
                <w:sz w:val="24"/>
                <w:szCs w:val="24"/>
              </w:rPr>
            </w:pPr>
            <w:r w:rsidRPr="001811B5">
              <w:t>Elaboration et Caractérisation Mécanique d'un composite à base de Polyamide renforcé par des fibres de Verres.</w:t>
            </w:r>
          </w:p>
        </w:tc>
        <w:tc>
          <w:tcPr>
            <w:tcW w:w="2835" w:type="dxa"/>
            <w:vMerge/>
          </w:tcPr>
          <w:p w:rsidR="000F18F7" w:rsidRDefault="000F18F7" w:rsidP="00E00EF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87" w:type="dxa"/>
            <w:vMerge/>
          </w:tcPr>
          <w:p w:rsidR="000F18F7" w:rsidRDefault="000F18F7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E00EF1" w:rsidRPr="00E00EF1" w:rsidRDefault="00E00EF1" w:rsidP="00E00EF1">
      <w:pPr>
        <w:jc w:val="center"/>
        <w:rPr>
          <w:b/>
          <w:bCs/>
          <w:sz w:val="32"/>
          <w:szCs w:val="32"/>
        </w:rPr>
      </w:pPr>
    </w:p>
    <w:sectPr w:rsidR="00E00EF1" w:rsidRPr="00E00EF1" w:rsidSect="00E20E3C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4E3" w:rsidRDefault="00CC04E3" w:rsidP="00AA01F3">
      <w:pPr>
        <w:spacing w:after="0" w:line="240" w:lineRule="auto"/>
      </w:pPr>
      <w:r>
        <w:separator/>
      </w:r>
    </w:p>
  </w:endnote>
  <w:endnote w:type="continuationSeparator" w:id="1">
    <w:p w:rsidR="00CC04E3" w:rsidRDefault="00CC04E3" w:rsidP="00AA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4E3" w:rsidRDefault="00CC04E3" w:rsidP="00AA01F3">
      <w:pPr>
        <w:spacing w:after="0" w:line="240" w:lineRule="auto"/>
      </w:pPr>
      <w:r>
        <w:separator/>
      </w:r>
    </w:p>
  </w:footnote>
  <w:footnote w:type="continuationSeparator" w:id="1">
    <w:p w:rsidR="00CC04E3" w:rsidRDefault="00CC04E3" w:rsidP="00AA0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43" w:type="dxa"/>
      <w:jc w:val="center"/>
      <w:tblBorders>
        <w:bottom w:val="single" w:sz="4" w:space="0" w:color="auto"/>
      </w:tblBorders>
      <w:tblLook w:val="04A0"/>
    </w:tblPr>
    <w:tblGrid>
      <w:gridCol w:w="4998"/>
      <w:gridCol w:w="2018"/>
      <w:gridCol w:w="3827"/>
    </w:tblGrid>
    <w:tr w:rsidR="00AA01F3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AA01F3" w:rsidRPr="00DC6648" w:rsidRDefault="00D159AB" w:rsidP="000C3FFD">
          <w:pPr>
            <w:pStyle w:val="msoaddress"/>
            <w:widowControl w:val="0"/>
            <w:spacing w:line="240" w:lineRule="auto"/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</w:pPr>
          <w:r>
            <w:rPr>
              <w:rFonts w:ascii="Times New Roman" w:hAnsi="Times New Roman"/>
              <w:b/>
              <w:bCs/>
              <w:noProof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6662783" o:spid="_x0000_s5121" type="#_x0000_t75" style="position:absolute;margin-left:30.65pt;margin-top:25.75pt;width:481.6pt;height:551pt;z-index:-251658240;mso-position-horizontal-relative:margin;mso-position-vertical-relative:margin" o:allowincell="f">
                <v:imagedata r:id="rId1" o:title="Université de Biskra2" gain="1.25"/>
                <w10:wrap anchorx="margin" anchory="margin"/>
              </v:shape>
            </w:pict>
          </w:r>
          <w:r w:rsidR="00AA01F3"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République Algérienne Démocratique et Populaire</w:t>
          </w:r>
        </w:p>
        <w:p w:rsidR="00AA01F3" w:rsidRPr="00DC6648" w:rsidRDefault="00AA01F3" w:rsidP="000C3FFD">
          <w:pPr>
            <w:pStyle w:val="msoaddress"/>
            <w:widowControl w:val="0"/>
            <w:spacing w:line="240" w:lineRule="auto"/>
            <w:rPr>
              <w:rFonts w:ascii="Times New Roman" w:hAnsi="Times New Roman"/>
              <w:b/>
              <w:bCs/>
              <w:sz w:val="20"/>
              <w:szCs w:val="20"/>
            </w:rPr>
          </w:pP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Ministère de l’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E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nseignement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S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upérieur et de la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R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echerche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S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cientifique</w:t>
          </w:r>
        </w:p>
      </w:tc>
      <w:tc>
        <w:tcPr>
          <w:tcW w:w="2018" w:type="dxa"/>
          <w:vMerge w:val="restart"/>
          <w:vAlign w:val="center"/>
        </w:tcPr>
        <w:p w:rsidR="00AA01F3" w:rsidRPr="00183937" w:rsidRDefault="00AA01F3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  <w:r>
            <w:rPr>
              <w:rFonts w:hint="cs"/>
              <w:noProof/>
              <w:sz w:val="14"/>
              <w:szCs w:val="16"/>
              <w:lang w:eastAsia="fr-FR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201295</wp:posOffset>
                </wp:positionH>
                <wp:positionV relativeFrom="paragraph">
                  <wp:posOffset>53975</wp:posOffset>
                </wp:positionV>
                <wp:extent cx="685800" cy="741680"/>
                <wp:effectExtent l="19050" t="19050" r="19050" b="20320"/>
                <wp:wrapNone/>
                <wp:docPr id="2" name="Image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  <w:vAlign w:val="center"/>
        </w:tcPr>
        <w:p w:rsidR="00AA01F3" w:rsidRPr="00DC6648" w:rsidRDefault="00AA01F3" w:rsidP="000C3FFD">
          <w:pPr>
            <w:widowControl w:val="0"/>
            <w:bidi/>
            <w:rPr>
              <w:rFonts w:cs="Andalus"/>
              <w:lang w:bidi="ar-DZ"/>
            </w:rPr>
          </w:pPr>
          <w:r w:rsidRPr="00DC6648">
            <w:rPr>
              <w:rFonts w:cs="Andalus"/>
              <w:rtl/>
              <w:lang w:bidi="ar-DZ"/>
            </w:rPr>
            <w:t>الجمهورية الجزائرية الديمقراطية الشعبية</w:t>
          </w:r>
        </w:p>
        <w:p w:rsidR="00AA01F3" w:rsidRPr="00DC6648" w:rsidRDefault="00AA01F3" w:rsidP="000C3FFD">
          <w:pPr>
            <w:widowControl w:val="0"/>
            <w:bidi/>
            <w:rPr>
              <w:rFonts w:cs="Andalus"/>
            </w:rPr>
          </w:pPr>
          <w:r w:rsidRPr="00DC6648">
            <w:rPr>
              <w:rFonts w:cs="Andalus" w:hint="cs"/>
              <w:rtl/>
              <w:lang w:bidi="ar-DZ"/>
            </w:rPr>
            <w:t>وزارة التعليم</w:t>
          </w:r>
          <w:r w:rsidRPr="00DC6648">
            <w:rPr>
              <w:rFonts w:cs="Andalus"/>
              <w:rtl/>
              <w:lang w:bidi="ar-DZ"/>
            </w:rPr>
            <w:t xml:space="preserve"> العالي والبحث العلمي</w:t>
          </w:r>
        </w:p>
      </w:tc>
    </w:tr>
    <w:tr w:rsidR="00AA01F3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AA01F3" w:rsidRPr="00DC6648" w:rsidRDefault="00AA01F3" w:rsidP="000C3FFD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DC6648">
            <w:rPr>
              <w:b/>
              <w:bCs/>
              <w:sz w:val="20"/>
              <w:szCs w:val="20"/>
            </w:rPr>
            <w:t>Université Mohamed Khider – Biskra</w:t>
          </w:r>
        </w:p>
      </w:tc>
      <w:tc>
        <w:tcPr>
          <w:tcW w:w="2018" w:type="dxa"/>
          <w:vMerge/>
          <w:vAlign w:val="center"/>
        </w:tcPr>
        <w:p w:rsidR="00AA01F3" w:rsidRPr="00A7352D" w:rsidRDefault="00AA01F3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AA01F3" w:rsidRPr="00DC6648" w:rsidRDefault="00AA01F3" w:rsidP="000C3FFD">
          <w:pPr>
            <w:pStyle w:val="msoaddress"/>
            <w:widowControl w:val="0"/>
            <w:bidi/>
            <w:spacing w:line="240" w:lineRule="auto"/>
            <w:rPr>
              <w:rFonts w:cs="Andalus"/>
              <w:sz w:val="22"/>
              <w:szCs w:val="22"/>
              <w:lang w:bidi="ar-DZ"/>
            </w:rPr>
          </w:pPr>
          <w:r w:rsidRPr="00DC6648">
            <w:rPr>
              <w:rFonts w:cs="Andalus" w:hint="cs"/>
              <w:sz w:val="22"/>
              <w:szCs w:val="22"/>
              <w:rtl/>
              <w:lang w:bidi="ar-DZ"/>
            </w:rPr>
            <w:t>جامعة محمد خيضر - بســـكرة</w:t>
          </w:r>
        </w:p>
      </w:tc>
    </w:tr>
    <w:tr w:rsidR="00AA01F3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AA01F3" w:rsidRPr="00183937" w:rsidRDefault="00AA01F3" w:rsidP="000C3FFD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183937">
            <w:rPr>
              <w:b/>
              <w:bCs/>
              <w:sz w:val="20"/>
              <w:szCs w:val="20"/>
            </w:rPr>
            <w:t>Faculté des Sciences et de la Technologie</w:t>
          </w:r>
        </w:p>
      </w:tc>
      <w:tc>
        <w:tcPr>
          <w:tcW w:w="2018" w:type="dxa"/>
          <w:vMerge/>
          <w:vAlign w:val="center"/>
        </w:tcPr>
        <w:p w:rsidR="00AA01F3" w:rsidRPr="00183937" w:rsidRDefault="00AA01F3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AA01F3" w:rsidRPr="00DC6648" w:rsidRDefault="00AA01F3" w:rsidP="000C3FFD">
          <w:pPr>
            <w:tabs>
              <w:tab w:val="right" w:pos="9639"/>
            </w:tabs>
            <w:bidi/>
            <w:rPr>
              <w:rFonts w:cs="Andalus"/>
            </w:rPr>
          </w:pPr>
          <w:r w:rsidRPr="00DC6648">
            <w:rPr>
              <w:rFonts w:cs="Andalus"/>
              <w:rtl/>
              <w:lang w:bidi="ar-DZ"/>
            </w:rPr>
            <w:t>كلية العلوم والتكنولوجيا</w:t>
          </w:r>
        </w:p>
      </w:tc>
    </w:tr>
    <w:tr w:rsidR="00AA01F3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AA01F3" w:rsidRPr="00DC6648" w:rsidRDefault="00AA01F3" w:rsidP="000C3FFD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DC6648">
            <w:rPr>
              <w:b/>
              <w:bCs/>
              <w:sz w:val="20"/>
              <w:szCs w:val="20"/>
            </w:rPr>
            <w:t>Département de Génie Mécanique</w:t>
          </w:r>
        </w:p>
      </w:tc>
      <w:tc>
        <w:tcPr>
          <w:tcW w:w="2018" w:type="dxa"/>
          <w:vMerge/>
          <w:vAlign w:val="center"/>
        </w:tcPr>
        <w:p w:rsidR="00AA01F3" w:rsidRPr="00A7352D" w:rsidRDefault="00AA01F3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AA01F3" w:rsidRPr="00DC6648" w:rsidRDefault="00AA01F3" w:rsidP="000C3FFD">
          <w:pPr>
            <w:tabs>
              <w:tab w:val="right" w:pos="9639"/>
            </w:tabs>
            <w:bidi/>
            <w:rPr>
              <w:rFonts w:cs="Andalus"/>
            </w:rPr>
          </w:pPr>
          <w:r w:rsidRPr="00DC6648">
            <w:rPr>
              <w:rFonts w:cs="Andalus" w:hint="cs"/>
              <w:rtl/>
              <w:lang w:bidi="ar-DZ"/>
            </w:rPr>
            <w:t>قسم الهندسة الميكانيكية</w:t>
          </w:r>
        </w:p>
      </w:tc>
    </w:tr>
    <w:tr w:rsidR="00AA01F3" w:rsidRPr="00A7352D" w:rsidTr="000C3FFD">
      <w:trPr>
        <w:trHeight w:hRule="exact" w:val="454"/>
        <w:jc w:val="center"/>
      </w:trPr>
      <w:tc>
        <w:tcPr>
          <w:tcW w:w="4998" w:type="dxa"/>
          <w:vAlign w:val="center"/>
        </w:tcPr>
        <w:p w:rsidR="00AA01F3" w:rsidRPr="00DC6648" w:rsidRDefault="00AA01F3" w:rsidP="000C3FFD">
          <w:pPr>
            <w:pStyle w:val="msoorganizationname2"/>
            <w:widowControl w:val="0"/>
            <w:rPr>
              <w:sz w:val="20"/>
              <w:szCs w:val="20"/>
            </w:rPr>
          </w:pPr>
          <w:r w:rsidRPr="00DC6648">
            <w:rPr>
              <w:sz w:val="20"/>
              <w:szCs w:val="20"/>
            </w:rPr>
            <w:t>Réf. :   /C.D/DGM /</w:t>
          </w:r>
          <w:r>
            <w:rPr>
              <w:sz w:val="20"/>
              <w:szCs w:val="20"/>
            </w:rPr>
            <w:t>201</w:t>
          </w:r>
          <w:bookmarkStart w:id="0" w:name="_GoBack"/>
          <w:bookmarkEnd w:id="0"/>
          <w:r>
            <w:rPr>
              <w:sz w:val="20"/>
              <w:szCs w:val="20"/>
            </w:rPr>
            <w:t>9</w:t>
          </w:r>
        </w:p>
      </w:tc>
      <w:tc>
        <w:tcPr>
          <w:tcW w:w="2018" w:type="dxa"/>
          <w:vMerge/>
          <w:vAlign w:val="center"/>
        </w:tcPr>
        <w:p w:rsidR="00AA01F3" w:rsidRPr="00A7352D" w:rsidRDefault="00AA01F3" w:rsidP="000C3FFD">
          <w:pPr>
            <w:tabs>
              <w:tab w:val="right" w:pos="9639"/>
            </w:tabs>
            <w:spacing w:after="12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AA01F3" w:rsidRPr="00DC6648" w:rsidRDefault="00AA01F3" w:rsidP="000C3FFD">
          <w:pPr>
            <w:bidi/>
            <w:rPr>
              <w:rFonts w:cs="Andalus"/>
              <w:i/>
              <w:iCs/>
              <w:rtl/>
              <w:lang w:bidi="ar-DZ"/>
            </w:rPr>
          </w:pPr>
          <w:r w:rsidRPr="00DC6648">
            <w:rPr>
              <w:rFonts w:cs="Andalus" w:hint="cs"/>
              <w:i/>
              <w:iCs/>
              <w:rtl/>
              <w:lang w:bidi="ar-DZ"/>
            </w:rPr>
            <w:t>المرجع :           /ر.ق/ ق.هـ.</w:t>
          </w:r>
          <w:r>
            <w:rPr>
              <w:rFonts w:cs="Andalus" w:hint="cs"/>
              <w:i/>
              <w:iCs/>
              <w:rtl/>
              <w:lang w:bidi="ar-DZ"/>
            </w:rPr>
            <w:t>م</w:t>
          </w:r>
          <w:r>
            <w:rPr>
              <w:rFonts w:cs="Andalus"/>
              <w:i/>
              <w:iCs/>
              <w:lang w:bidi="ar-DZ"/>
            </w:rPr>
            <w:t>2019</w:t>
          </w:r>
        </w:p>
      </w:tc>
    </w:tr>
  </w:tbl>
  <w:p w:rsidR="00AA01F3" w:rsidRDefault="00AA01F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8434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E00EF1"/>
    <w:rsid w:val="000646BC"/>
    <w:rsid w:val="000F18F7"/>
    <w:rsid w:val="00114D68"/>
    <w:rsid w:val="001811B5"/>
    <w:rsid w:val="001C4FE6"/>
    <w:rsid w:val="00204ACB"/>
    <w:rsid w:val="00233ADD"/>
    <w:rsid w:val="00234E62"/>
    <w:rsid w:val="00261E96"/>
    <w:rsid w:val="00261F6E"/>
    <w:rsid w:val="00275B4F"/>
    <w:rsid w:val="00322396"/>
    <w:rsid w:val="003A7C58"/>
    <w:rsid w:val="004930E3"/>
    <w:rsid w:val="004B328F"/>
    <w:rsid w:val="00505BE1"/>
    <w:rsid w:val="005237B3"/>
    <w:rsid w:val="005D2666"/>
    <w:rsid w:val="006C5898"/>
    <w:rsid w:val="007C2746"/>
    <w:rsid w:val="007E5E37"/>
    <w:rsid w:val="008127BB"/>
    <w:rsid w:val="008D4DCF"/>
    <w:rsid w:val="00933061"/>
    <w:rsid w:val="00982B30"/>
    <w:rsid w:val="009D5173"/>
    <w:rsid w:val="00A518F2"/>
    <w:rsid w:val="00AA01F3"/>
    <w:rsid w:val="00AA57E6"/>
    <w:rsid w:val="00AE469F"/>
    <w:rsid w:val="00B25666"/>
    <w:rsid w:val="00B37F68"/>
    <w:rsid w:val="00B82AF9"/>
    <w:rsid w:val="00CC04E3"/>
    <w:rsid w:val="00CC38A9"/>
    <w:rsid w:val="00D159AB"/>
    <w:rsid w:val="00E00EF1"/>
    <w:rsid w:val="00E20E3C"/>
    <w:rsid w:val="00F13189"/>
    <w:rsid w:val="00F5148E"/>
    <w:rsid w:val="00F73C5D"/>
    <w:rsid w:val="00F73F9F"/>
    <w:rsid w:val="00FC26C6"/>
    <w:rsid w:val="00FF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F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00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AA0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A01F3"/>
  </w:style>
  <w:style w:type="paragraph" w:styleId="Pieddepage">
    <w:name w:val="footer"/>
    <w:basedOn w:val="Normal"/>
    <w:link w:val="PieddepageCar"/>
    <w:uiPriority w:val="99"/>
    <w:semiHidden/>
    <w:unhideWhenUsed/>
    <w:rsid w:val="00AA0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A01F3"/>
  </w:style>
  <w:style w:type="paragraph" w:customStyle="1" w:styleId="msoaddress">
    <w:name w:val="msoaddress"/>
    <w:rsid w:val="00AA01F3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AA01F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IMS-06</dc:creator>
  <cp:lastModifiedBy>FST</cp:lastModifiedBy>
  <cp:revision>2</cp:revision>
  <dcterms:created xsi:type="dcterms:W3CDTF">2018-09-16T08:19:00Z</dcterms:created>
  <dcterms:modified xsi:type="dcterms:W3CDTF">2018-09-16T08:19:00Z</dcterms:modified>
</cp:coreProperties>
</file>